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AC" w:rsidRDefault="0010300E" w:rsidP="0010300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Мошенники!</w:t>
      </w:r>
    </w:p>
    <w:p w:rsidR="00A3015A" w:rsidRDefault="00A3015A" w:rsidP="00103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0F" w:rsidRPr="008C7F0F" w:rsidRDefault="008C7F0F" w:rsidP="008C7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Тимашевского района совместно со следователями </w:t>
      </w:r>
      <w:r w:rsidR="00DC711A">
        <w:rPr>
          <w:rFonts w:ascii="Times New Roman" w:eastAsia="Calibri" w:hAnsi="Times New Roman" w:cs="Times New Roman"/>
          <w:sz w:val="28"/>
          <w:szCs w:val="28"/>
        </w:rPr>
        <w:t>следственного отдела</w:t>
      </w:r>
      <w:r w:rsidRPr="008C7F0F">
        <w:rPr>
          <w:rFonts w:ascii="Times New Roman" w:eastAsia="Calibri" w:hAnsi="Times New Roman" w:cs="Times New Roman"/>
          <w:sz w:val="28"/>
          <w:szCs w:val="28"/>
        </w:rPr>
        <w:t xml:space="preserve"> ОМВД России по Тимашевскому району</w:t>
      </w: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анализ фактов хищения денежных средств с банковских карт, в связи с повышением 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данной категории.</w:t>
      </w:r>
    </w:p>
    <w:p w:rsidR="008C7F0F" w:rsidRPr="008C7F0F" w:rsidRDefault="008C7F0F" w:rsidP="008C7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незаконных действий</w:t>
      </w:r>
      <w:r w:rsidR="00DC7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обналичивание денежных средств с банковского счета</w:t>
      </w:r>
      <w:r w:rsidR="00DC7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</w:t>
      </w: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сотрудники банка никогда по телефону или в электронном письме не запрашивают: </w:t>
      </w:r>
    </w:p>
    <w:p w:rsidR="008C7F0F" w:rsidRPr="008C7F0F" w:rsidRDefault="008C7F0F" w:rsidP="008C7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персональные сведения, а именно серию и номер паспорта, адрес регистрации,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карты; </w:t>
      </w:r>
    </w:p>
    <w:p w:rsidR="008C7F0F" w:rsidRPr="008C7F0F" w:rsidRDefault="008C7F0F" w:rsidP="008C7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Реквизиты, срок действия, логин, ПИН-код и CVV-код банковских карт; </w:t>
      </w:r>
    </w:p>
    <w:p w:rsidR="008C7F0F" w:rsidRPr="008C7F0F" w:rsidRDefault="008C7F0F" w:rsidP="008C7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Пароли, коды из СМС-сообщений для подтверждения финансовых операций или их отмены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F0F" w:rsidRPr="008C7F0F" w:rsidRDefault="008C7F0F" w:rsidP="008C7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особое внимание следует обратить на то, что сотрудники банка не предлагают: </w:t>
      </w:r>
    </w:p>
    <w:p w:rsidR="008C7F0F" w:rsidRPr="008C7F0F" w:rsidRDefault="008C7F0F" w:rsidP="008C7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по ссылкам из СМС-сообщений;</w:t>
      </w:r>
    </w:p>
    <w:p w:rsidR="008C7F0F" w:rsidRPr="008C7F0F" w:rsidRDefault="008C7F0F" w:rsidP="008C7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программы на мобильное устройство, а также разрешать подключение к ним под предлогом технической дистанционной поддержки; </w:t>
      </w:r>
    </w:p>
    <w:p w:rsidR="008C7F0F" w:rsidRPr="008C7F0F" w:rsidRDefault="008C7F0F" w:rsidP="008C7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их руководством осуществлять переводы денежных средств с целью их сохранности на «защищенном счете»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F0F" w:rsidRPr="008C7F0F" w:rsidRDefault="008C7F0F" w:rsidP="008C7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банк может инициировать общение с клиентом только для консультаций по продуктам и услугам кредитно-финансового учреждения, при этом звонки совершаются с номеров, указанных на оборотной стороне карты, на сайте банка или в оригинальных банковских документах. </w:t>
      </w:r>
    </w:p>
    <w:p w:rsidR="008C7F0F" w:rsidRPr="008C7F0F" w:rsidRDefault="008C7F0F" w:rsidP="008C7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необходимо помнить, что Ваша должная внимательность и предусмотрительность залог того, что денежные средства не попадут в руки профессиональных мошенников. </w:t>
      </w:r>
    </w:p>
    <w:p w:rsidR="008C7F0F" w:rsidRPr="008C7F0F" w:rsidRDefault="008C7F0F" w:rsidP="008C7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7A5" w:rsidRDefault="007A77A5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734F" w:rsidRDefault="00FB381A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420EC4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FB734F" w:rsidRDefault="00FB734F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0EC4" w:rsidRDefault="00420EC4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</w:t>
      </w:r>
      <w:r w:rsidR="00FB7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A77A5" w:rsidRPr="007A77A5">
        <w:rPr>
          <w:rFonts w:ascii="Times New Roman" w:hAnsi="Times New Roman" w:cs="Times New Roman"/>
          <w:sz w:val="28"/>
          <w:szCs w:val="28"/>
        </w:rPr>
        <w:t xml:space="preserve"> </w:t>
      </w:r>
      <w:r w:rsidR="00FB734F">
        <w:rPr>
          <w:rFonts w:ascii="Times New Roman" w:hAnsi="Times New Roman" w:cs="Times New Roman"/>
          <w:sz w:val="28"/>
          <w:szCs w:val="28"/>
        </w:rPr>
        <w:t xml:space="preserve">   </w:t>
      </w:r>
      <w:r w:rsidR="007A77A5" w:rsidRPr="007A77A5">
        <w:rPr>
          <w:rFonts w:ascii="Times New Roman" w:hAnsi="Times New Roman" w:cs="Times New Roman"/>
          <w:sz w:val="28"/>
          <w:szCs w:val="28"/>
        </w:rPr>
        <w:t xml:space="preserve">     </w:t>
      </w:r>
      <w:r w:rsidR="008C7F0F">
        <w:rPr>
          <w:rFonts w:ascii="Times New Roman" w:hAnsi="Times New Roman" w:cs="Times New Roman"/>
          <w:sz w:val="28"/>
          <w:szCs w:val="28"/>
        </w:rPr>
        <w:t xml:space="preserve">   </w:t>
      </w:r>
      <w:r w:rsidR="00FB734F">
        <w:rPr>
          <w:rFonts w:ascii="Times New Roman" w:hAnsi="Times New Roman" w:cs="Times New Roman"/>
          <w:sz w:val="28"/>
          <w:szCs w:val="28"/>
        </w:rPr>
        <w:t xml:space="preserve"> </w:t>
      </w:r>
      <w:r w:rsidR="008C7F0F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8C7F0F"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</w:p>
    <w:p w:rsidR="0010300E" w:rsidRDefault="0010300E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300E" w:rsidRDefault="0010300E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19.12.2023</w:t>
      </w:r>
      <w:bookmarkStart w:id="0" w:name="_GoBack"/>
      <w:bookmarkEnd w:id="0"/>
    </w:p>
    <w:p w:rsidR="00440F89" w:rsidRPr="003772A8" w:rsidRDefault="00440F89" w:rsidP="00FB734F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0F89" w:rsidRPr="003772A8" w:rsidSect="005D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37AD6"/>
    <w:multiLevelType w:val="hybridMultilevel"/>
    <w:tmpl w:val="2A240FD4"/>
    <w:lvl w:ilvl="0" w:tplc="0414C1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5773C1"/>
    <w:multiLevelType w:val="hybridMultilevel"/>
    <w:tmpl w:val="49824DB8"/>
    <w:lvl w:ilvl="0" w:tplc="11E851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A8"/>
    <w:rsid w:val="00003984"/>
    <w:rsid w:val="00065D4A"/>
    <w:rsid w:val="000E6C8C"/>
    <w:rsid w:val="0010300E"/>
    <w:rsid w:val="00155F15"/>
    <w:rsid w:val="00241914"/>
    <w:rsid w:val="00241CEB"/>
    <w:rsid w:val="002474F1"/>
    <w:rsid w:val="003772A8"/>
    <w:rsid w:val="003B3B8E"/>
    <w:rsid w:val="003B67BC"/>
    <w:rsid w:val="003C45D9"/>
    <w:rsid w:val="003C5FCA"/>
    <w:rsid w:val="003E3302"/>
    <w:rsid w:val="00420EC4"/>
    <w:rsid w:val="00440F89"/>
    <w:rsid w:val="004421CC"/>
    <w:rsid w:val="00450D16"/>
    <w:rsid w:val="004722B2"/>
    <w:rsid w:val="00561AB7"/>
    <w:rsid w:val="005B6457"/>
    <w:rsid w:val="005C4A27"/>
    <w:rsid w:val="005D6404"/>
    <w:rsid w:val="00613326"/>
    <w:rsid w:val="006F27F2"/>
    <w:rsid w:val="006F3CAC"/>
    <w:rsid w:val="00795C18"/>
    <w:rsid w:val="007A77A5"/>
    <w:rsid w:val="007C521D"/>
    <w:rsid w:val="0087675F"/>
    <w:rsid w:val="008B6473"/>
    <w:rsid w:val="008C7F0F"/>
    <w:rsid w:val="009426A6"/>
    <w:rsid w:val="0099317C"/>
    <w:rsid w:val="009E6FEA"/>
    <w:rsid w:val="00A14985"/>
    <w:rsid w:val="00A232A3"/>
    <w:rsid w:val="00A3015A"/>
    <w:rsid w:val="00A76021"/>
    <w:rsid w:val="00AA7703"/>
    <w:rsid w:val="00AE3378"/>
    <w:rsid w:val="00B55FA7"/>
    <w:rsid w:val="00B74728"/>
    <w:rsid w:val="00B93647"/>
    <w:rsid w:val="00B9405B"/>
    <w:rsid w:val="00B94829"/>
    <w:rsid w:val="00C0562A"/>
    <w:rsid w:val="00C05D95"/>
    <w:rsid w:val="00D551AE"/>
    <w:rsid w:val="00D6067C"/>
    <w:rsid w:val="00D71521"/>
    <w:rsid w:val="00D7342B"/>
    <w:rsid w:val="00DC711A"/>
    <w:rsid w:val="00DE3124"/>
    <w:rsid w:val="00E71979"/>
    <w:rsid w:val="00E84978"/>
    <w:rsid w:val="00EB1AC2"/>
    <w:rsid w:val="00EE5020"/>
    <w:rsid w:val="00F62F0D"/>
    <w:rsid w:val="00FB381A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11A3"/>
  <w15:docId w15:val="{94384207-A677-46FF-B311-9B159997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Кулешова Наталья Николаевна</cp:lastModifiedBy>
  <cp:revision>2</cp:revision>
  <cp:lastPrinted>2023-12-19T06:27:00Z</cp:lastPrinted>
  <dcterms:created xsi:type="dcterms:W3CDTF">2023-12-19T07:11:00Z</dcterms:created>
  <dcterms:modified xsi:type="dcterms:W3CDTF">2023-12-19T07:11:00Z</dcterms:modified>
</cp:coreProperties>
</file>