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44" w:rsidRDefault="00F54A44" w:rsidP="003C069F">
      <w:pPr>
        <w:jc w:val="center"/>
        <w:rPr>
          <w:b/>
          <w:sz w:val="32"/>
          <w:szCs w:val="32"/>
        </w:rPr>
      </w:pPr>
    </w:p>
    <w:p w:rsidR="002156A4" w:rsidRDefault="002156A4" w:rsidP="00344589">
      <w:pPr>
        <w:jc w:val="center"/>
        <w:rPr>
          <w:b/>
          <w:bCs/>
          <w:sz w:val="28"/>
          <w:szCs w:val="28"/>
        </w:rPr>
      </w:pPr>
    </w:p>
    <w:p w:rsidR="004F5D04" w:rsidRDefault="004F5D04" w:rsidP="00344589">
      <w:pPr>
        <w:jc w:val="center"/>
        <w:rPr>
          <w:b/>
          <w:bCs/>
          <w:sz w:val="28"/>
          <w:szCs w:val="28"/>
        </w:rPr>
      </w:pPr>
    </w:p>
    <w:p w:rsidR="004F5D04" w:rsidRDefault="004F5D04" w:rsidP="00344589">
      <w:pPr>
        <w:jc w:val="center"/>
        <w:rPr>
          <w:b/>
          <w:bCs/>
          <w:sz w:val="28"/>
          <w:szCs w:val="28"/>
        </w:rPr>
      </w:pPr>
    </w:p>
    <w:p w:rsidR="004F5D04" w:rsidRDefault="004F5D04" w:rsidP="00344589">
      <w:pPr>
        <w:jc w:val="center"/>
        <w:rPr>
          <w:b/>
          <w:bCs/>
          <w:sz w:val="28"/>
          <w:szCs w:val="28"/>
        </w:rPr>
      </w:pPr>
    </w:p>
    <w:p w:rsidR="004F5D04" w:rsidRDefault="004F5D04" w:rsidP="00344589">
      <w:pPr>
        <w:jc w:val="center"/>
        <w:rPr>
          <w:b/>
          <w:bCs/>
          <w:sz w:val="28"/>
          <w:szCs w:val="28"/>
        </w:rPr>
      </w:pPr>
    </w:p>
    <w:p w:rsidR="004F5D04" w:rsidRDefault="004F5D04" w:rsidP="00344589">
      <w:pPr>
        <w:jc w:val="center"/>
        <w:rPr>
          <w:b/>
          <w:bCs/>
          <w:sz w:val="28"/>
          <w:szCs w:val="28"/>
        </w:rPr>
      </w:pPr>
    </w:p>
    <w:p w:rsidR="004F5D04" w:rsidRDefault="004F5D04" w:rsidP="00344589">
      <w:pPr>
        <w:jc w:val="center"/>
        <w:rPr>
          <w:b/>
          <w:bCs/>
          <w:sz w:val="28"/>
          <w:szCs w:val="28"/>
        </w:rPr>
      </w:pPr>
    </w:p>
    <w:p w:rsidR="004F5D04" w:rsidRDefault="004F5D04" w:rsidP="00344589">
      <w:pPr>
        <w:jc w:val="center"/>
        <w:rPr>
          <w:b/>
          <w:bCs/>
          <w:sz w:val="28"/>
          <w:szCs w:val="28"/>
        </w:rPr>
      </w:pPr>
    </w:p>
    <w:p w:rsidR="004F5D04" w:rsidRDefault="004F5D04" w:rsidP="00344589">
      <w:pPr>
        <w:jc w:val="center"/>
        <w:rPr>
          <w:b/>
          <w:bCs/>
          <w:sz w:val="28"/>
          <w:szCs w:val="28"/>
        </w:rPr>
      </w:pPr>
    </w:p>
    <w:p w:rsidR="004F5D04" w:rsidRDefault="004F5D04" w:rsidP="00344589">
      <w:pPr>
        <w:jc w:val="center"/>
        <w:rPr>
          <w:b/>
          <w:bCs/>
          <w:sz w:val="28"/>
          <w:szCs w:val="28"/>
        </w:rPr>
      </w:pPr>
    </w:p>
    <w:p w:rsidR="004F5D04" w:rsidRDefault="004F5D04" w:rsidP="00344589">
      <w:pPr>
        <w:jc w:val="center"/>
        <w:rPr>
          <w:b/>
          <w:bCs/>
          <w:sz w:val="28"/>
          <w:szCs w:val="28"/>
        </w:rPr>
      </w:pPr>
    </w:p>
    <w:p w:rsidR="004F5D04" w:rsidRDefault="00895088" w:rsidP="003445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bookmarkStart w:id="0" w:name="_GoBack"/>
      <w:bookmarkEnd w:id="0"/>
      <w:r>
        <w:rPr>
          <w:b/>
          <w:bCs/>
          <w:sz w:val="28"/>
          <w:szCs w:val="28"/>
        </w:rPr>
        <w:t>т 25.07.2023 № 146</w:t>
      </w:r>
    </w:p>
    <w:p w:rsidR="004F5D04" w:rsidRDefault="004F5D04" w:rsidP="00344589">
      <w:pPr>
        <w:jc w:val="center"/>
        <w:rPr>
          <w:b/>
          <w:bCs/>
          <w:sz w:val="28"/>
          <w:szCs w:val="28"/>
        </w:rPr>
      </w:pPr>
    </w:p>
    <w:p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32982810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226CDE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1"/>
    </w:p>
    <w:p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8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2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3C06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 xml:space="preserve">№ 178-ФЗ </w:t>
      </w:r>
      <w:r w:rsidR="008538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</w:t>
      </w:r>
      <w:r w:rsidR="00226CDE">
        <w:rPr>
          <w:rFonts w:ascii="Times New Roman" w:hAnsi="Times New Roman" w:cs="Times New Roman"/>
          <w:sz w:val="28"/>
          <w:szCs w:val="28"/>
        </w:rPr>
        <w:t xml:space="preserve">ом Краснодарского края от 04 апреля года </w:t>
      </w:r>
      <w:r w:rsidR="00714006" w:rsidRPr="00714006">
        <w:rPr>
          <w:rFonts w:ascii="Times New Roman" w:hAnsi="Times New Roman" w:cs="Times New Roman"/>
          <w:sz w:val="28"/>
          <w:szCs w:val="28"/>
        </w:rPr>
        <w:t>2008 № 1448-КЗ «О развитии малого и среднего предпринимательства в Краснодарском крае»</w:t>
      </w:r>
      <w:bookmarkEnd w:id="2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>стать</w:t>
      </w:r>
      <w:r w:rsidR="00B906CE">
        <w:rPr>
          <w:rFonts w:ascii="Times New Roman" w:hAnsi="Times New Roman" w:cs="Times New Roman"/>
          <w:sz w:val="28"/>
          <w:szCs w:val="28"/>
        </w:rPr>
        <w:t>и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 </w:t>
      </w:r>
      <w:r w:rsidR="004C2580">
        <w:rPr>
          <w:rFonts w:ascii="Times New Roman" w:hAnsi="Times New Roman" w:cs="Times New Roman"/>
          <w:sz w:val="28"/>
          <w:szCs w:val="28"/>
        </w:rPr>
        <w:t xml:space="preserve">56 </w:t>
      </w:r>
      <w:r w:rsidR="00226CDE">
        <w:rPr>
          <w:rFonts w:ascii="Times New Roman" w:hAnsi="Times New Roman" w:cs="Times New Roman"/>
          <w:sz w:val="28"/>
          <w:szCs w:val="28"/>
        </w:rPr>
        <w:t xml:space="preserve">Устава Незаймановского сельского поселения Тимашевского района, Совет Незаймановского сельского поселения Тимашевского района, </w:t>
      </w:r>
      <w:r w:rsidR="0073135B"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:rsidR="00CF5804" w:rsidRDefault="007B44CD" w:rsidP="00FE65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701287">
        <w:rPr>
          <w:rFonts w:ascii="Times New Roman" w:hAnsi="Times New Roman" w:cs="Times New Roman"/>
          <w:sz w:val="28"/>
          <w:szCs w:val="28"/>
        </w:rPr>
        <w:t xml:space="preserve">Незаймановского сельского поселения Тимашевского района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:rsidR="00FE652F" w:rsidRPr="00FE652F" w:rsidRDefault="00FE652F" w:rsidP="00FE652F">
      <w:pPr>
        <w:ind w:firstLine="567"/>
        <w:jc w:val="both"/>
        <w:rPr>
          <w:sz w:val="28"/>
          <w:szCs w:val="28"/>
        </w:rPr>
      </w:pPr>
      <w:r w:rsidRPr="00FE652F">
        <w:rPr>
          <w:sz w:val="28"/>
          <w:szCs w:val="28"/>
        </w:rPr>
        <w:t xml:space="preserve">2. Главному </w:t>
      </w:r>
      <w:proofErr w:type="gramStart"/>
      <w:r w:rsidRPr="00FE652F">
        <w:rPr>
          <w:sz w:val="28"/>
          <w:szCs w:val="28"/>
        </w:rPr>
        <w:t>специалисту  администрации</w:t>
      </w:r>
      <w:proofErr w:type="gramEnd"/>
      <w:r w:rsidRPr="00FE652F">
        <w:rPr>
          <w:sz w:val="28"/>
          <w:szCs w:val="28"/>
        </w:rPr>
        <w:t xml:space="preserve"> Незаймановского сельского поселения Тимашевского района Толстых Л.А. обнародовать настоящее  решение путем:</w:t>
      </w:r>
    </w:p>
    <w:p w:rsidR="00FE652F" w:rsidRPr="00FE652F" w:rsidRDefault="00FE652F" w:rsidP="00FE652F">
      <w:pPr>
        <w:ind w:firstLine="567"/>
        <w:jc w:val="both"/>
        <w:rPr>
          <w:sz w:val="28"/>
          <w:szCs w:val="28"/>
        </w:rPr>
      </w:pPr>
      <w:r w:rsidRPr="00FE652F">
        <w:rPr>
          <w:sz w:val="28"/>
          <w:szCs w:val="28"/>
        </w:rPr>
        <w:t xml:space="preserve">- размещения на </w:t>
      </w:r>
      <w:proofErr w:type="gramStart"/>
      <w:r w:rsidRPr="00FE652F">
        <w:rPr>
          <w:sz w:val="28"/>
          <w:szCs w:val="28"/>
        </w:rPr>
        <w:t>стенде  администрации</w:t>
      </w:r>
      <w:proofErr w:type="gramEnd"/>
      <w:r w:rsidRPr="00FE652F">
        <w:rPr>
          <w:sz w:val="28"/>
          <w:szCs w:val="28"/>
        </w:rPr>
        <w:t xml:space="preserve"> Незаймановского сельского поселения Тимашевского района находящейся по адресу: х. Незаймановский, </w:t>
      </w:r>
      <w:r w:rsidRPr="00FE652F">
        <w:rPr>
          <w:sz w:val="28"/>
          <w:szCs w:val="28"/>
        </w:rPr>
        <w:lastRenderedPageBreak/>
        <w:t xml:space="preserve">ул. Красная 154 «А»  и в библиотеке находящейся по адресу: х. Незаймановский, ул. Красная 126 «А». </w:t>
      </w:r>
    </w:p>
    <w:p w:rsidR="00FE652F" w:rsidRPr="00FE652F" w:rsidRDefault="00FE652F" w:rsidP="00FE652F">
      <w:pPr>
        <w:ind w:firstLine="567"/>
        <w:jc w:val="both"/>
        <w:rPr>
          <w:sz w:val="28"/>
          <w:szCs w:val="28"/>
        </w:rPr>
      </w:pPr>
      <w:r w:rsidRPr="00FE652F">
        <w:rPr>
          <w:sz w:val="28"/>
          <w:szCs w:val="28"/>
        </w:rPr>
        <w:t xml:space="preserve">3. Системному администратору МКУ «Бухгалтерского и налогового учета Незаймановского сельского поселения Тимашевского района», Петрову Д.В., разместить настоящее </w:t>
      </w:r>
      <w:proofErr w:type="gramStart"/>
      <w:r w:rsidRPr="00FE652F">
        <w:rPr>
          <w:sz w:val="28"/>
          <w:szCs w:val="28"/>
        </w:rPr>
        <w:t>решение  на</w:t>
      </w:r>
      <w:proofErr w:type="gramEnd"/>
      <w:r w:rsidRPr="00FE652F">
        <w:rPr>
          <w:sz w:val="28"/>
          <w:szCs w:val="28"/>
        </w:rPr>
        <w:t xml:space="preserve"> официальном сайте Незаймановского сельского поселения в информационно-телекоммуникационной сети «Интернет».</w:t>
      </w:r>
    </w:p>
    <w:p w:rsidR="00FE652F" w:rsidRPr="00FE652F" w:rsidRDefault="00FE652F" w:rsidP="00FE652F">
      <w:pPr>
        <w:ind w:firstLine="567"/>
        <w:jc w:val="both"/>
        <w:rPr>
          <w:sz w:val="28"/>
          <w:szCs w:val="28"/>
        </w:rPr>
      </w:pPr>
      <w:r w:rsidRPr="00FE652F">
        <w:rPr>
          <w:sz w:val="28"/>
          <w:szCs w:val="28"/>
        </w:rPr>
        <w:t>4. Контроль за выполнением настоящего решения оставляю за собой.</w:t>
      </w:r>
    </w:p>
    <w:p w:rsidR="00FE652F" w:rsidRPr="00FE652F" w:rsidRDefault="00FE652F" w:rsidP="00FE652F">
      <w:pPr>
        <w:ind w:firstLine="567"/>
        <w:jc w:val="both"/>
        <w:rPr>
          <w:sz w:val="28"/>
          <w:szCs w:val="28"/>
        </w:rPr>
      </w:pPr>
      <w:r w:rsidRPr="00FE652F">
        <w:rPr>
          <w:sz w:val="28"/>
          <w:szCs w:val="28"/>
        </w:rPr>
        <w:t>5. Решение вступает в силу со дня его официального обнародования.</w:t>
      </w:r>
    </w:p>
    <w:p w:rsidR="00FE652F" w:rsidRPr="00FE652F" w:rsidRDefault="00FE652F" w:rsidP="00FE652F">
      <w:pPr>
        <w:jc w:val="both"/>
        <w:rPr>
          <w:sz w:val="28"/>
          <w:szCs w:val="28"/>
        </w:rPr>
      </w:pPr>
    </w:p>
    <w:p w:rsidR="00FE652F" w:rsidRDefault="00FE652F" w:rsidP="00FE652F">
      <w:pPr>
        <w:jc w:val="both"/>
        <w:rPr>
          <w:sz w:val="28"/>
          <w:szCs w:val="28"/>
        </w:rPr>
      </w:pPr>
    </w:p>
    <w:p w:rsidR="005953FA" w:rsidRPr="00FE652F" w:rsidRDefault="005953FA" w:rsidP="00FE652F">
      <w:pPr>
        <w:jc w:val="both"/>
        <w:rPr>
          <w:sz w:val="28"/>
          <w:szCs w:val="28"/>
        </w:rPr>
      </w:pPr>
    </w:p>
    <w:p w:rsidR="00FE652F" w:rsidRPr="00FE652F" w:rsidRDefault="00FE652F" w:rsidP="00FE652F">
      <w:pPr>
        <w:jc w:val="both"/>
        <w:rPr>
          <w:sz w:val="28"/>
          <w:szCs w:val="28"/>
        </w:rPr>
      </w:pPr>
      <w:r w:rsidRPr="00FE652F">
        <w:rPr>
          <w:sz w:val="28"/>
          <w:szCs w:val="28"/>
        </w:rPr>
        <w:t>Глава Незаймановского сельского поселения</w:t>
      </w:r>
    </w:p>
    <w:p w:rsidR="00FE652F" w:rsidRPr="00FE652F" w:rsidRDefault="00FE652F" w:rsidP="00FE652F">
      <w:pPr>
        <w:jc w:val="both"/>
        <w:rPr>
          <w:sz w:val="28"/>
          <w:szCs w:val="28"/>
        </w:rPr>
      </w:pPr>
      <w:r w:rsidRPr="00FE652F">
        <w:rPr>
          <w:sz w:val="28"/>
          <w:szCs w:val="28"/>
        </w:rPr>
        <w:t>Тимашевского района                                                                            В.А.</w:t>
      </w:r>
      <w:r>
        <w:rPr>
          <w:sz w:val="28"/>
          <w:szCs w:val="28"/>
        </w:rPr>
        <w:t xml:space="preserve"> </w:t>
      </w:r>
      <w:r w:rsidRPr="00FE652F">
        <w:rPr>
          <w:sz w:val="28"/>
          <w:szCs w:val="28"/>
        </w:rPr>
        <w:t>Штангей</w:t>
      </w:r>
    </w:p>
    <w:p w:rsidR="0073135B" w:rsidRPr="00FE652F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01287" w:rsidRDefault="00701287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01287" w:rsidRDefault="00701287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01287" w:rsidRDefault="00701287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Default="007C0783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F54A44" w:rsidRDefault="00F54A44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C57F55" w:rsidRDefault="00C57F55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7C0783" w:rsidRPr="00DA124C" w:rsidRDefault="007C0783" w:rsidP="007C0783">
      <w:pPr>
        <w:suppressAutoHyphens/>
        <w:ind w:left="5103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>Приложение № 1</w:t>
      </w:r>
    </w:p>
    <w:p w:rsidR="007C0783" w:rsidRPr="00DA124C" w:rsidRDefault="007C0783" w:rsidP="007C0783">
      <w:pPr>
        <w:suppressAutoHyphens/>
        <w:ind w:left="5103"/>
        <w:rPr>
          <w:sz w:val="28"/>
          <w:lang w:eastAsia="ar-SA"/>
        </w:rPr>
      </w:pPr>
    </w:p>
    <w:p w:rsidR="007C0783" w:rsidRPr="00DA124C" w:rsidRDefault="007C0783" w:rsidP="007C0783">
      <w:pPr>
        <w:suppressAutoHyphens/>
        <w:ind w:left="5103"/>
        <w:rPr>
          <w:sz w:val="28"/>
          <w:lang w:eastAsia="ar-SA"/>
        </w:rPr>
      </w:pPr>
      <w:r w:rsidRPr="00DA124C">
        <w:rPr>
          <w:sz w:val="28"/>
          <w:lang w:eastAsia="ar-SA"/>
        </w:rPr>
        <w:t>УТВЕРЖДЕН</w:t>
      </w:r>
      <w:r>
        <w:rPr>
          <w:sz w:val="28"/>
          <w:lang w:eastAsia="ar-SA"/>
        </w:rPr>
        <w:t>НО</w:t>
      </w:r>
    </w:p>
    <w:p w:rsidR="007C0783" w:rsidRPr="00DA124C" w:rsidRDefault="007C0783" w:rsidP="007C0783">
      <w:pPr>
        <w:suppressAutoHyphens/>
        <w:ind w:left="5103"/>
        <w:rPr>
          <w:sz w:val="28"/>
          <w:lang w:eastAsia="ar-SA"/>
        </w:rPr>
      </w:pPr>
      <w:r w:rsidRPr="00DA124C">
        <w:rPr>
          <w:sz w:val="28"/>
          <w:lang w:eastAsia="ar-SA"/>
        </w:rPr>
        <w:t>Решением Совета Незаймановского сельского поселения</w:t>
      </w:r>
    </w:p>
    <w:p w:rsidR="007C0783" w:rsidRPr="00DA124C" w:rsidRDefault="007C0783" w:rsidP="007C0783">
      <w:pPr>
        <w:suppressAutoHyphens/>
        <w:ind w:left="5103"/>
        <w:rPr>
          <w:sz w:val="28"/>
          <w:lang w:eastAsia="ar-SA"/>
        </w:rPr>
      </w:pPr>
      <w:r w:rsidRPr="00DA124C">
        <w:rPr>
          <w:sz w:val="28"/>
          <w:lang w:eastAsia="ar-SA"/>
        </w:rPr>
        <w:t xml:space="preserve">Тимашевского района </w:t>
      </w:r>
    </w:p>
    <w:p w:rsidR="007C0783" w:rsidRPr="00CF22B2" w:rsidRDefault="007C0783" w:rsidP="007C0783">
      <w:pPr>
        <w:suppressAutoHyphens/>
        <w:ind w:left="5103"/>
        <w:rPr>
          <w:sz w:val="28"/>
          <w:lang w:eastAsia="ar-SA"/>
        </w:rPr>
      </w:pPr>
      <w:r w:rsidRPr="00DA124C">
        <w:rPr>
          <w:sz w:val="28"/>
          <w:szCs w:val="28"/>
          <w:lang w:eastAsia="ar-SA"/>
        </w:rPr>
        <w:t xml:space="preserve">от </w:t>
      </w:r>
      <w:r w:rsidR="00C57F55">
        <w:rPr>
          <w:sz w:val="28"/>
          <w:szCs w:val="28"/>
          <w:lang w:eastAsia="ar-SA"/>
        </w:rPr>
        <w:t>25.07.2023</w:t>
      </w:r>
      <w:r>
        <w:rPr>
          <w:sz w:val="28"/>
          <w:szCs w:val="28"/>
          <w:lang w:eastAsia="ar-SA"/>
        </w:rPr>
        <w:t xml:space="preserve"> </w:t>
      </w:r>
      <w:r w:rsidRPr="00DA124C">
        <w:rPr>
          <w:sz w:val="28"/>
          <w:szCs w:val="28"/>
          <w:lang w:eastAsia="ar-SA"/>
        </w:rPr>
        <w:t xml:space="preserve">№ </w:t>
      </w:r>
      <w:r w:rsidR="00C57F55">
        <w:rPr>
          <w:sz w:val="28"/>
          <w:szCs w:val="28"/>
          <w:lang w:eastAsia="ar-SA"/>
        </w:rPr>
        <w:t>146</w:t>
      </w:r>
    </w:p>
    <w:p w:rsidR="00701287" w:rsidRDefault="00701287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416F7" w:rsidRPr="00FF1982" w:rsidTr="00A416F7">
        <w:tc>
          <w:tcPr>
            <w:tcW w:w="9498" w:type="dxa"/>
          </w:tcPr>
          <w:p w:rsidR="00A416F7" w:rsidRPr="00FF1982" w:rsidRDefault="00A416F7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6154C" w:rsidRPr="003D2168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6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154C" w:rsidRPr="003D2168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68">
        <w:rPr>
          <w:rFonts w:ascii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</w:t>
      </w:r>
      <w:r w:rsidRPr="003D2168">
        <w:rPr>
          <w:rFonts w:ascii="Times New Roman" w:hAnsi="Times New Roman" w:cs="Times New Roman"/>
          <w:b/>
          <w:sz w:val="28"/>
          <w:szCs w:val="28"/>
        </w:rPr>
        <w:br/>
        <w:t xml:space="preserve">находящегося в собственности </w:t>
      </w:r>
      <w:r w:rsidR="007C0783" w:rsidRPr="003D2168">
        <w:rPr>
          <w:rFonts w:ascii="Times New Roman" w:hAnsi="Times New Roman" w:cs="Times New Roman"/>
          <w:b/>
          <w:sz w:val="28"/>
          <w:szCs w:val="28"/>
        </w:rPr>
        <w:t>Незаймановского сельского поселения Тимашевского района</w:t>
      </w:r>
      <w:r w:rsidRPr="003D2168">
        <w:rPr>
          <w:rFonts w:ascii="Times New Roman" w:hAnsi="Times New Roman" w:cs="Times New Roman"/>
          <w:b/>
          <w:sz w:val="28"/>
          <w:szCs w:val="28"/>
        </w:rPr>
        <w:t xml:space="preserve"> и арендуемого субъектами малого </w:t>
      </w:r>
      <w:r w:rsidR="00026183" w:rsidRPr="003D2168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</w:p>
    <w:p w:rsidR="00026183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Default="0046154C" w:rsidP="00C41874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1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2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 Российской Федерации», Федеральным   </w:t>
      </w:r>
      <w:hyperlink r:id="rId13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7C0783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имуществом, находящимся в муниципальной собственности Незаймановского сельского поселения Тимашевского района, утвержденного решением Совета Незаймановского сельского поселения Тимашевского района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</w:t>
      </w:r>
      <w:r w:rsidR="007C0783">
        <w:rPr>
          <w:rFonts w:ascii="Times New Roman" w:hAnsi="Times New Roman" w:cs="Times New Roman"/>
          <w:sz w:val="28"/>
          <w:szCs w:val="28"/>
        </w:rPr>
        <w:t>26 августа 2020 года № 36.</w:t>
      </w:r>
    </w:p>
    <w:p w:rsidR="00026183" w:rsidRDefault="00CE220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026183" w:rsidRPr="00026183" w:rsidRDefault="00026183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</w:t>
      </w:r>
      <w:r w:rsidR="00026183" w:rsidRPr="00026183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853802">
        <w:rPr>
          <w:rFonts w:ascii="Times New Roman" w:hAnsi="Times New Roman" w:cs="Times New Roman"/>
          <w:sz w:val="28"/>
          <w:szCs w:val="28"/>
        </w:rPr>
        <w:br/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70615C" w:rsidP="008D66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 w:rsidR="008D66AA">
        <w:rPr>
          <w:rFonts w:ascii="Times New Roman" w:hAnsi="Times New Roman" w:cs="Times New Roman"/>
          <w:sz w:val="28"/>
          <w:szCs w:val="28"/>
        </w:rPr>
        <w:br/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C26677" w:rsidRPr="00C26677" w:rsidRDefault="00C26677" w:rsidP="00C266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4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026183" w:rsidP="008D66A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26183" w:rsidRDefault="00026183" w:rsidP="00CE4DC3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:rsidR="006A0038" w:rsidRDefault="006A0038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269E" w:rsidRDefault="006A0038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5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0B269E">
        <w:rPr>
          <w:rFonts w:ascii="Times New Roman" w:hAnsi="Times New Roman"/>
          <w:sz w:val="28"/>
          <w:szCs w:val="28"/>
        </w:rPr>
        <w:t xml:space="preserve">от 24 июля 2007 года № 209-ФЗ </w:t>
      </w:r>
      <w:r w:rsidR="008D66AA" w:rsidRPr="000B269E">
        <w:rPr>
          <w:rFonts w:ascii="Times New Roman" w:hAnsi="Times New Roman"/>
          <w:sz w:val="28"/>
          <w:szCs w:val="28"/>
        </w:rPr>
        <w:br/>
        <w:t>«</w:t>
      </w:r>
      <w:r w:rsidRPr="000B269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Pr="000B269E">
        <w:rPr>
          <w:rFonts w:ascii="Times New Roman" w:hAnsi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</w:t>
      </w:r>
      <w:r w:rsidRPr="000B269E">
        <w:rPr>
          <w:rFonts w:ascii="Times New Roman" w:hAnsi="Times New Roman"/>
          <w:sz w:val="28"/>
          <w:szCs w:val="28"/>
        </w:rPr>
        <w:lastRenderedPageBreak/>
        <w:t xml:space="preserve">порядке, установленном Федеральным </w:t>
      </w:r>
      <w:hyperlink r:id="rId16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="008D66AA" w:rsidRPr="000B269E">
        <w:rPr>
          <w:rFonts w:ascii="Times New Roman" w:hAnsi="Times New Roman"/>
          <w:sz w:val="28"/>
          <w:szCs w:val="28"/>
        </w:rPr>
        <w:br/>
        <w:t>№</w:t>
      </w:r>
      <w:r w:rsidRPr="000B269E">
        <w:rPr>
          <w:rFonts w:ascii="Times New Roman" w:hAnsi="Times New Roman"/>
          <w:sz w:val="28"/>
          <w:szCs w:val="28"/>
        </w:rPr>
        <w:t xml:space="preserve"> 135-ФЗ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Pr="000B269E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="000B269E">
        <w:rPr>
          <w:rFonts w:ascii="Times New Roman" w:hAnsi="Times New Roman"/>
          <w:sz w:val="28"/>
          <w:szCs w:val="28"/>
        </w:rPr>
        <w:t>.</w:t>
      </w:r>
    </w:p>
    <w:p w:rsidR="000B269E" w:rsidRDefault="000B269E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B269E" w:rsidRPr="000B269E">
        <w:rPr>
          <w:sz w:val="28"/>
          <w:szCs w:val="28"/>
        </w:rPr>
        <w:t xml:space="preserve"> </w:t>
      </w:r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 w:rsidR="00E3610B">
        <w:rPr>
          <w:sz w:val="28"/>
          <w:szCs w:val="28"/>
        </w:rPr>
        <w:br/>
      </w:r>
      <w:r w:rsidR="00E3610B" w:rsidRPr="00E3610B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</w:r>
      <w:r w:rsidRPr="0070615C">
        <w:rPr>
          <w:sz w:val="28"/>
          <w:szCs w:val="28"/>
        </w:rPr>
        <w:t>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:rsidR="000B269E" w:rsidRPr="0070615C" w:rsidRDefault="0070615C" w:rsidP="00706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BC040F">
        <w:rPr>
          <w:sz w:val="28"/>
          <w:szCs w:val="28"/>
        </w:rPr>
        <w:br/>
      </w:r>
      <w:r w:rsidR="000B269E" w:rsidRPr="0070615C">
        <w:rPr>
          <w:sz w:val="28"/>
          <w:szCs w:val="28"/>
        </w:rPr>
        <w:t>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 xml:space="preserve">от </w:t>
      </w:r>
      <w:r w:rsidR="00BC040F">
        <w:rPr>
          <w:sz w:val="28"/>
          <w:szCs w:val="28"/>
        </w:rPr>
        <w:br/>
      </w:r>
      <w:r w:rsidR="00BC040F" w:rsidRPr="00BC040F">
        <w:rPr>
          <w:sz w:val="28"/>
          <w:szCs w:val="28"/>
        </w:rPr>
        <w:t>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:rsidR="000B269E" w:rsidRPr="001927FC" w:rsidRDefault="001927FC" w:rsidP="001927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40F" w:rsidRPr="006A0038" w:rsidRDefault="00BC040F" w:rsidP="00BC0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2CDE" w:rsidRDefault="00C42ECB" w:rsidP="00061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proofErr w:type="gramStart"/>
      <w:r w:rsidR="0077306C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5B41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5B418C">
        <w:rPr>
          <w:rFonts w:ascii="Times New Roman" w:hAnsi="Times New Roman" w:cs="Times New Roman"/>
          <w:sz w:val="28"/>
          <w:szCs w:val="28"/>
        </w:rPr>
        <w:t xml:space="preserve"> </w:t>
      </w:r>
      <w:r w:rsidR="0077306C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5B41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77306C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5B418C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927FC" w:rsidRDefault="00516A20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5041A4">
        <w:rPr>
          <w:rFonts w:ascii="Times New Roman" w:hAnsi="Times New Roman" w:cs="Times New Roman"/>
          <w:sz w:val="28"/>
          <w:szCs w:val="28"/>
        </w:rPr>
        <w:t xml:space="preserve">Незаймановского сельского поселения Тимашевского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5041A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2A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41A4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B35C71">
        <w:rPr>
          <w:rFonts w:ascii="Times New Roman" w:hAnsi="Times New Roman" w:cs="Times New Roman"/>
          <w:sz w:val="28"/>
          <w:szCs w:val="28"/>
        </w:rPr>
        <w:t xml:space="preserve"> 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5041A4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района.</w:t>
      </w:r>
    </w:p>
    <w:p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5A6D21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района.</w:t>
      </w:r>
    </w:p>
    <w:p w:rsidR="00C42ECB" w:rsidRDefault="001D2AC0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B35C71">
        <w:rPr>
          <w:rFonts w:ascii="Times New Roman" w:hAnsi="Times New Roman" w:cs="Times New Roman"/>
          <w:sz w:val="28"/>
          <w:szCs w:val="28"/>
        </w:rPr>
        <w:br/>
      </w:r>
      <w:r w:rsidR="00B35C71" w:rsidRPr="00B35C71">
        <w:rPr>
          <w:rFonts w:ascii="Times New Roman" w:hAnsi="Times New Roman" w:cs="Times New Roman"/>
          <w:sz w:val="28"/>
          <w:szCs w:val="28"/>
        </w:rPr>
        <w:t>24 июля 2007 года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81497E" w:rsidRPr="0081497E" w:rsidRDefault="0081497E" w:rsidP="0081497E">
      <w:pPr>
        <w:ind w:firstLine="540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lastRenderedPageBreak/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 xml:space="preserve">, а </w:t>
      </w:r>
      <w:r w:rsidRPr="000318CB">
        <w:rPr>
          <w:sz w:val="28"/>
          <w:szCs w:val="28"/>
        </w:rPr>
        <w:t xml:space="preserve">также получило согласие </w:t>
      </w:r>
      <w:r w:rsidRPr="0081497E">
        <w:rPr>
          <w:sz w:val="28"/>
          <w:szCs w:val="28"/>
        </w:rPr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:rsidR="00C42ECB" w:rsidRPr="00C42ECB" w:rsidRDefault="00EF5486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:rsidR="00C42ECB" w:rsidRPr="00C42ECB" w:rsidRDefault="00AC65EF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C42ECB" w:rsidRDefault="00C42EC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3156FF" w:rsidRDefault="003156FF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3156FF" w:rsidRPr="003156FF" w:rsidRDefault="0083375B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 xml:space="preserve"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</w:t>
      </w:r>
      <w:r w:rsidR="003156FF" w:rsidRPr="003156FF">
        <w:rPr>
          <w:rFonts w:ascii="Times New Roman" w:hAnsi="Times New Roman" w:cs="Times New Roman"/>
          <w:sz w:val="28"/>
          <w:szCs w:val="28"/>
        </w:rPr>
        <w:lastRenderedPageBreak/>
        <w:t>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:rsidR="003156FF" w:rsidRDefault="0083375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794064" w:rsidRPr="0083375B" w:rsidRDefault="00D449B8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794064" w:rsidRPr="0083375B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 xml:space="preserve"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</w:t>
      </w:r>
      <w:r w:rsidRPr="00794064">
        <w:rPr>
          <w:rFonts w:ascii="Times New Roman" w:hAnsi="Times New Roman" w:cs="Times New Roman"/>
          <w:sz w:val="28"/>
          <w:szCs w:val="28"/>
        </w:rPr>
        <w:lastRenderedPageBreak/>
        <w:t>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A8477D" w:rsidRPr="0011257D" w:rsidRDefault="00A8477D" w:rsidP="00A8477D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:rsidR="00BA45F8" w:rsidRDefault="00BA45F8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:rsidR="00794064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:rsidR="009B46A9" w:rsidRDefault="009B46A9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5474" w:rsidRDefault="0071221C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9B46A9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9B46A9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трех и не более пяти лет.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</w:t>
      </w:r>
      <w:r w:rsidRPr="00F2281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порядком, предусмотренным Положением об управлении и распоряжении муниципальным имуществом </w:t>
      </w:r>
      <w:r w:rsidR="007E76A9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F2281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7E76A9">
        <w:rPr>
          <w:rFonts w:ascii="Times New Roman" w:hAnsi="Times New Roman" w:cs="Times New Roman"/>
          <w:sz w:val="28"/>
          <w:szCs w:val="28"/>
        </w:rPr>
        <w:t>Совета Незаймановского сельского поселения Тимашевского района от 26 августа 2020 года № 36.</w:t>
      </w:r>
    </w:p>
    <w:p w:rsidR="00F22819" w:rsidRPr="00F64D8A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3D0A" w:rsidRPr="002C3D0A" w:rsidRDefault="002C3D0A" w:rsidP="002C3D0A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:rsidR="002C3D0A" w:rsidRPr="002C3D0A" w:rsidRDefault="002C3D0A" w:rsidP="002C3D0A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:rsidR="002C3D0A" w:rsidRPr="002C3D0A" w:rsidRDefault="002C3D0A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:rsidR="00CC23EC" w:rsidRDefault="002C3D0A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:rsidR="00CC23EC" w:rsidRPr="00CC23EC" w:rsidRDefault="00181CFE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 w:rsidR="00D3222A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:rsidR="00CC23EC" w:rsidRPr="00CC23EC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:rsidR="00D3222A" w:rsidRPr="00D3222A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B35635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</w:t>
      </w:r>
      <w:r w:rsidR="00CC23EC" w:rsidRPr="00CC23EC">
        <w:rPr>
          <w:sz w:val="28"/>
          <w:szCs w:val="28"/>
        </w:rPr>
        <w:lastRenderedPageBreak/>
        <w:t>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23EC" w:rsidRPr="00CC23EC" w:rsidRDefault="00D3222A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года </w:t>
      </w:r>
      <w:r>
        <w:rPr>
          <w:sz w:val="28"/>
          <w:szCs w:val="28"/>
        </w:rPr>
        <w:br/>
      </w:r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4929EE" w:rsidRDefault="004929EE" w:rsidP="00CC23EC">
      <w:pPr>
        <w:ind w:firstLine="851"/>
        <w:jc w:val="both"/>
        <w:rPr>
          <w:sz w:val="28"/>
          <w:szCs w:val="28"/>
        </w:rPr>
      </w:pPr>
    </w:p>
    <w:p w:rsidR="0093397B" w:rsidRDefault="004929EE" w:rsidP="004929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Незаймановского сельского поселения</w:t>
      </w:r>
    </w:p>
    <w:p w:rsidR="004929EE" w:rsidRDefault="004929EE" w:rsidP="004929EE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В.А. Штангей</w:t>
      </w:r>
    </w:p>
    <w:p w:rsidR="0093397B" w:rsidRDefault="0093397B" w:rsidP="004929EE">
      <w:pPr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sectPr w:rsidR="0093397B" w:rsidSect="00503F0C">
      <w:headerReference w:type="even" r:id="rId17"/>
      <w:headerReference w:type="default" r:id="rId1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9E" w:rsidRDefault="006F699E">
      <w:r>
        <w:separator/>
      </w:r>
    </w:p>
  </w:endnote>
  <w:endnote w:type="continuationSeparator" w:id="0">
    <w:p w:rsidR="006F699E" w:rsidRDefault="006F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9E" w:rsidRDefault="006F699E">
      <w:r>
        <w:separator/>
      </w:r>
    </w:p>
  </w:footnote>
  <w:footnote w:type="continuationSeparator" w:id="0">
    <w:p w:rsidR="006F699E" w:rsidRDefault="006F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5088">
      <w:rPr>
        <w:rStyle w:val="a4"/>
        <w:noProof/>
      </w:rPr>
      <w:t>11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 w15:restartNumberingAfterBreak="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69"/>
    <w:rsid w:val="00005BBE"/>
    <w:rsid w:val="00010570"/>
    <w:rsid w:val="00012493"/>
    <w:rsid w:val="000128B8"/>
    <w:rsid w:val="000141C2"/>
    <w:rsid w:val="00020B41"/>
    <w:rsid w:val="00021081"/>
    <w:rsid w:val="00026183"/>
    <w:rsid w:val="000318CB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D598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26CDE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3118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201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D2168"/>
    <w:rsid w:val="003F1936"/>
    <w:rsid w:val="003F3E18"/>
    <w:rsid w:val="003F48EF"/>
    <w:rsid w:val="003F7B91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568E0"/>
    <w:rsid w:val="0046154C"/>
    <w:rsid w:val="00463B02"/>
    <w:rsid w:val="00470594"/>
    <w:rsid w:val="00477E5B"/>
    <w:rsid w:val="004844E0"/>
    <w:rsid w:val="004929EE"/>
    <w:rsid w:val="00494406"/>
    <w:rsid w:val="004A656A"/>
    <w:rsid w:val="004B0BA2"/>
    <w:rsid w:val="004B62A3"/>
    <w:rsid w:val="004C2580"/>
    <w:rsid w:val="004D3BA3"/>
    <w:rsid w:val="004D6C70"/>
    <w:rsid w:val="004E4EDD"/>
    <w:rsid w:val="004E5775"/>
    <w:rsid w:val="004E71E0"/>
    <w:rsid w:val="004F5D04"/>
    <w:rsid w:val="004F7EB8"/>
    <w:rsid w:val="00501B23"/>
    <w:rsid w:val="00503523"/>
    <w:rsid w:val="00503D67"/>
    <w:rsid w:val="00503F0C"/>
    <w:rsid w:val="005041A4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53FA"/>
    <w:rsid w:val="005964E9"/>
    <w:rsid w:val="005A5FD5"/>
    <w:rsid w:val="005A6643"/>
    <w:rsid w:val="005A6D21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E098D"/>
    <w:rsid w:val="006F3AA3"/>
    <w:rsid w:val="006F699E"/>
    <w:rsid w:val="00701287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45970"/>
    <w:rsid w:val="00750596"/>
    <w:rsid w:val="00752655"/>
    <w:rsid w:val="00757B78"/>
    <w:rsid w:val="0076183A"/>
    <w:rsid w:val="007648FD"/>
    <w:rsid w:val="0076522F"/>
    <w:rsid w:val="007664FE"/>
    <w:rsid w:val="00766604"/>
    <w:rsid w:val="0077306C"/>
    <w:rsid w:val="00781285"/>
    <w:rsid w:val="007862A2"/>
    <w:rsid w:val="00791256"/>
    <w:rsid w:val="00794064"/>
    <w:rsid w:val="007A5D8F"/>
    <w:rsid w:val="007B0380"/>
    <w:rsid w:val="007B44CD"/>
    <w:rsid w:val="007C0783"/>
    <w:rsid w:val="007D04C4"/>
    <w:rsid w:val="007E123B"/>
    <w:rsid w:val="007E4AAA"/>
    <w:rsid w:val="007E76A9"/>
    <w:rsid w:val="0080155E"/>
    <w:rsid w:val="008071B5"/>
    <w:rsid w:val="0081497E"/>
    <w:rsid w:val="00826385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5088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B46A9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1731"/>
    <w:rsid w:val="00C157D1"/>
    <w:rsid w:val="00C26677"/>
    <w:rsid w:val="00C30402"/>
    <w:rsid w:val="00C33DCA"/>
    <w:rsid w:val="00C41E70"/>
    <w:rsid w:val="00C42ECB"/>
    <w:rsid w:val="00C4442E"/>
    <w:rsid w:val="00C57585"/>
    <w:rsid w:val="00C57F5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54A44"/>
    <w:rsid w:val="00F64D8A"/>
    <w:rsid w:val="00F7120C"/>
    <w:rsid w:val="00F75D5D"/>
    <w:rsid w:val="00F819E0"/>
    <w:rsid w:val="00F8293D"/>
    <w:rsid w:val="00F8709B"/>
    <w:rsid w:val="00F903F9"/>
    <w:rsid w:val="00FB2AE8"/>
    <w:rsid w:val="00FD1A3E"/>
    <w:rsid w:val="00FD67A0"/>
    <w:rsid w:val="00FE49A9"/>
    <w:rsid w:val="00FE4F88"/>
    <w:rsid w:val="00FE652F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2A307"/>
  <w15:docId w15:val="{68B6D8DA-313B-4E97-AB24-42FFD2F7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customStyle="1" w:styleId="ConsTitle">
    <w:name w:val="ConsTitle"/>
    <w:rsid w:val="008263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9B8E8D23EB7E961D477OFI8H" TargetMode="External"/><Relationship Id="rId13" Type="http://schemas.openxmlformats.org/officeDocument/2006/relationships/hyperlink" Target="consultantplus://offline/ref=948218778C7A5DC6C01413AB2663CEC8CB94E5C1BEE1D23EB7E961D477OFI8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8218778C7A5DC6C01413AB2663CEC8C89DE6C1B8E1D23EB7E961D477OFI8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4709&amp;date=28.03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9B8E8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6375&amp;dst=100138&amp;field=134&amp;date=28.03.2023" TargetMode="External"/><Relationship Id="rId10" Type="http://schemas.openxmlformats.org/officeDocument/2006/relationships/hyperlink" Target="consultantplus://offline/ref=948218778C7A5DC6C01413AB2663CEC8CB94E5C1BEE1D23EB7E961D477OFI8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89DE6C1B8E1D23EB7E961D477OFI8H" TargetMode="External"/><Relationship Id="rId14" Type="http://schemas.openxmlformats.org/officeDocument/2006/relationships/hyperlink" Target="consultantplus://offline/ref=948218778C7A5DC6C01413AB2663CEC8CB94E5C9B8E8D23EB7E961D477OF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1246-BA88-496B-A95C-3D2D9862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11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Пользователь Windows</cp:lastModifiedBy>
  <cp:revision>63</cp:revision>
  <cp:lastPrinted>2023-10-04T13:15:00Z</cp:lastPrinted>
  <dcterms:created xsi:type="dcterms:W3CDTF">2023-04-01T06:49:00Z</dcterms:created>
  <dcterms:modified xsi:type="dcterms:W3CDTF">2023-10-04T13:22:00Z</dcterms:modified>
</cp:coreProperties>
</file>