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E9" w:rsidRPr="003C34ED" w:rsidRDefault="008731E9" w:rsidP="008731E9">
      <w:pPr>
        <w:spacing w:before="75" w:after="75"/>
        <w:jc w:val="center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3C34E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Извещение о проведении конкурсного отбора проектов местных инициатив</w:t>
      </w:r>
    </w:p>
    <w:p w:rsidR="008731E9" w:rsidRPr="003C34ED" w:rsidRDefault="008731E9" w:rsidP="008731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4ED">
        <w:rPr>
          <w:rFonts w:ascii="Times New Roman" w:hAnsi="Times New Roman" w:cs="Times New Roman"/>
          <w:b/>
          <w:sz w:val="40"/>
          <w:szCs w:val="40"/>
        </w:rPr>
        <w:t xml:space="preserve">Уважаемые жители хутора </w:t>
      </w:r>
    </w:p>
    <w:p w:rsidR="008731E9" w:rsidRPr="003C34ED" w:rsidRDefault="008731E9" w:rsidP="008731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34ED">
        <w:rPr>
          <w:rFonts w:ascii="Times New Roman" w:hAnsi="Times New Roman" w:cs="Times New Roman"/>
          <w:b/>
          <w:sz w:val="40"/>
          <w:szCs w:val="40"/>
        </w:rPr>
        <w:t>Стринского!</w:t>
      </w:r>
    </w:p>
    <w:p w:rsidR="008731E9" w:rsidRPr="003C34ED" w:rsidRDefault="008731E9" w:rsidP="008731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31E9" w:rsidRPr="003C34ED" w:rsidRDefault="008731E9" w:rsidP="008731E9">
      <w:pPr>
        <w:jc w:val="both"/>
        <w:rPr>
          <w:rFonts w:ascii="Times New Roman" w:hAnsi="Times New Roman" w:cs="Times New Roman"/>
          <w:sz w:val="28"/>
          <w:szCs w:val="28"/>
        </w:rPr>
      </w:pPr>
      <w:r w:rsidRPr="008731E9">
        <w:rPr>
          <w:rFonts w:ascii="Times New Roman" w:hAnsi="Times New Roman" w:cs="Times New Roman"/>
          <w:sz w:val="28"/>
          <w:szCs w:val="28"/>
        </w:rPr>
        <w:tab/>
      </w:r>
      <w:r w:rsidRPr="003C34ED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</w:t>
      </w:r>
      <w:proofErr w:type="gramStart"/>
      <w:r w:rsidRPr="003C34ED">
        <w:rPr>
          <w:rFonts w:ascii="Times New Roman" w:hAnsi="Times New Roman" w:cs="Times New Roman"/>
          <w:sz w:val="28"/>
          <w:szCs w:val="28"/>
        </w:rPr>
        <w:t>края  продолжаем</w:t>
      </w:r>
      <w:proofErr w:type="gramEnd"/>
      <w:r w:rsidRPr="003C34ED">
        <w:rPr>
          <w:rFonts w:ascii="Times New Roman" w:hAnsi="Times New Roman" w:cs="Times New Roman"/>
          <w:sz w:val="28"/>
          <w:szCs w:val="28"/>
        </w:rPr>
        <w:t xml:space="preserve"> действовать проект «Инициативного бюджетирования», направленный нам вовлечение граждан в бюджетный процесс для гражданского участия в определении и выборе общественно полезных  проектов по  вопросам  местного значения в отношении объектов общественной инфраструктуры поселения.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>Выделяемые в рамках проекта дотации можно потратить на благоустройство парков, скверов, стадионов, установку детских игровых и спортивных комплексов, ремонт уличного освещения.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 xml:space="preserve">Отбор проектов местных инициатив граждан </w:t>
      </w:r>
      <w:proofErr w:type="gramStart"/>
      <w:r w:rsidRPr="003C34ED">
        <w:rPr>
          <w:rFonts w:ascii="Times New Roman" w:hAnsi="Times New Roman" w:cs="Times New Roman"/>
          <w:b/>
          <w:sz w:val="28"/>
          <w:szCs w:val="28"/>
        </w:rPr>
        <w:t>по  вопросам</w:t>
      </w:r>
      <w:proofErr w:type="gramEnd"/>
      <w:r w:rsidRPr="003C34ED">
        <w:rPr>
          <w:rFonts w:ascii="Times New Roman" w:hAnsi="Times New Roman" w:cs="Times New Roman"/>
          <w:b/>
          <w:sz w:val="28"/>
          <w:szCs w:val="28"/>
        </w:rPr>
        <w:t xml:space="preserve"> местного значения проводится в рамках реализации государственной программы «Региональная политика и  развитие гражданского общества».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sz w:val="28"/>
          <w:szCs w:val="28"/>
        </w:rPr>
        <w:t xml:space="preserve">По условиям проекта «Инициативное бюджетирование» </w:t>
      </w:r>
      <w:proofErr w:type="gramStart"/>
      <w:r w:rsidRPr="003C34ED">
        <w:rPr>
          <w:rFonts w:ascii="Times New Roman" w:hAnsi="Times New Roman" w:cs="Times New Roman"/>
          <w:sz w:val="28"/>
          <w:szCs w:val="28"/>
        </w:rPr>
        <w:t>жители  Кубани</w:t>
      </w:r>
      <w:proofErr w:type="gramEnd"/>
      <w:r w:rsidRPr="003C34ED">
        <w:rPr>
          <w:rFonts w:ascii="Times New Roman" w:hAnsi="Times New Roman" w:cs="Times New Roman"/>
          <w:sz w:val="28"/>
          <w:szCs w:val="28"/>
        </w:rPr>
        <w:t xml:space="preserve">  вносят собственные идеи по развитию и благоустройству своих населенных пунктов, принимая участие в их реализации. Новый механизм позволяет привлечь инициативных </w:t>
      </w:r>
      <w:proofErr w:type="gramStart"/>
      <w:r w:rsidRPr="003C34ED">
        <w:rPr>
          <w:rFonts w:ascii="Times New Roman" w:hAnsi="Times New Roman" w:cs="Times New Roman"/>
          <w:sz w:val="28"/>
          <w:szCs w:val="28"/>
        </w:rPr>
        <w:t>людей  к</w:t>
      </w:r>
      <w:proofErr w:type="gramEnd"/>
      <w:r w:rsidRPr="003C34ED">
        <w:rPr>
          <w:rFonts w:ascii="Times New Roman" w:hAnsi="Times New Roman" w:cs="Times New Roman"/>
          <w:sz w:val="28"/>
          <w:szCs w:val="28"/>
        </w:rPr>
        <w:t xml:space="preserve"> реализации  проектов по благоустройству, а муниципалитетам проще получить  краевую дотацию.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sz w:val="28"/>
          <w:szCs w:val="28"/>
        </w:rPr>
        <w:t xml:space="preserve">Конкурсный </w:t>
      </w:r>
      <w:proofErr w:type="gramStart"/>
      <w:r w:rsidRPr="003C34ED">
        <w:rPr>
          <w:rFonts w:ascii="Times New Roman" w:hAnsi="Times New Roman" w:cs="Times New Roman"/>
          <w:sz w:val="28"/>
          <w:szCs w:val="28"/>
        </w:rPr>
        <w:t>отбор  проектов</w:t>
      </w:r>
      <w:proofErr w:type="gramEnd"/>
      <w:r w:rsidRPr="003C34ED">
        <w:rPr>
          <w:rFonts w:ascii="Times New Roman" w:hAnsi="Times New Roman" w:cs="Times New Roman"/>
          <w:sz w:val="28"/>
          <w:szCs w:val="28"/>
        </w:rPr>
        <w:t xml:space="preserve">  (инициатив) осуществляется конкурсной комиссией Незаймановского сельского поселения Тимашевского района.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>Организатор отбора проектов (инициатив) – Администрация Незаймановского сельского поселения Тимашевского района.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3C34ED">
        <w:rPr>
          <w:rFonts w:ascii="Times New Roman" w:hAnsi="Times New Roman" w:cs="Times New Roman"/>
          <w:sz w:val="28"/>
          <w:szCs w:val="28"/>
        </w:rPr>
        <w:t xml:space="preserve">352744 Краснодарский край, Тимашевский район, х. Незаймановский, ул. Красная, 154 А, электронный адрес: </w:t>
      </w:r>
      <w:hyperlink r:id="rId4" w:history="1"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nezamsp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34ED">
        <w:rPr>
          <w:rFonts w:ascii="Times New Roman" w:hAnsi="Times New Roman" w:cs="Times New Roman"/>
          <w:sz w:val="28"/>
          <w:szCs w:val="28"/>
        </w:rPr>
        <w:t>, тел. 8(86130) 3-07-18.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>Адрес приема заявок:</w:t>
      </w:r>
      <w:r w:rsidRPr="003C34ED">
        <w:rPr>
          <w:rFonts w:ascii="Times New Roman" w:hAnsi="Times New Roman" w:cs="Times New Roman"/>
          <w:sz w:val="28"/>
          <w:szCs w:val="28"/>
        </w:rPr>
        <w:t xml:space="preserve"> 352744 Краснодарский край, Тимашевский район, х. Незаймановский, ул. Красная, 154 А, электронный адрес: </w:t>
      </w:r>
      <w:hyperlink r:id="rId5" w:history="1"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nezamsp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Pr="003C3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3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34ED">
        <w:rPr>
          <w:rFonts w:ascii="Times New Roman" w:hAnsi="Times New Roman" w:cs="Times New Roman"/>
          <w:sz w:val="28"/>
          <w:szCs w:val="28"/>
        </w:rPr>
        <w:t xml:space="preserve">, тел. 8(86130) 3-07-18, </w:t>
      </w:r>
      <w:proofErr w:type="spellStart"/>
      <w:r w:rsidRPr="003C34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C34ED">
        <w:rPr>
          <w:rFonts w:ascii="Times New Roman" w:hAnsi="Times New Roman" w:cs="Times New Roman"/>
          <w:sz w:val="28"/>
          <w:szCs w:val="28"/>
        </w:rPr>
        <w:t>. № 1.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>Дата приема заявок:</w:t>
      </w:r>
      <w:r w:rsidRPr="003C34ED">
        <w:rPr>
          <w:rFonts w:ascii="Times New Roman" w:hAnsi="Times New Roman" w:cs="Times New Roman"/>
          <w:sz w:val="28"/>
          <w:szCs w:val="28"/>
        </w:rPr>
        <w:t xml:space="preserve"> 24.12.2024</w:t>
      </w:r>
      <w:r w:rsidRPr="003C34ED">
        <w:rPr>
          <w:rFonts w:ascii="Times New Roman" w:hAnsi="Times New Roman" w:cs="Times New Roman"/>
          <w:sz w:val="28"/>
          <w:szCs w:val="28"/>
        </w:rPr>
        <w:t xml:space="preserve"> с 9.00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заявок: </w:t>
      </w:r>
      <w:r w:rsidRPr="003C34ED">
        <w:rPr>
          <w:rFonts w:ascii="Times New Roman" w:hAnsi="Times New Roman" w:cs="Times New Roman"/>
          <w:sz w:val="28"/>
          <w:szCs w:val="28"/>
        </w:rPr>
        <w:t>07.02.2025</w:t>
      </w:r>
      <w:r w:rsidRPr="003C34ED">
        <w:rPr>
          <w:rFonts w:ascii="Times New Roman" w:hAnsi="Times New Roman" w:cs="Times New Roman"/>
          <w:sz w:val="28"/>
          <w:szCs w:val="28"/>
        </w:rPr>
        <w:t xml:space="preserve"> до 15.00</w:t>
      </w:r>
    </w:p>
    <w:p w:rsidR="008731E9" w:rsidRPr="003C34ED" w:rsidRDefault="008731E9" w:rsidP="00873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ED">
        <w:rPr>
          <w:rFonts w:ascii="Times New Roman" w:hAnsi="Times New Roman" w:cs="Times New Roman"/>
          <w:sz w:val="28"/>
          <w:szCs w:val="28"/>
        </w:rPr>
        <w:t xml:space="preserve">Дата проведения собрания (общественных обсуждений или опроса инициативных жителей) по полученным на конкурсный отбор проектам (инициатив): 07.02.2025 в 16.00 в здании сельского </w:t>
      </w:r>
      <w:proofErr w:type="gramStart"/>
      <w:r w:rsidRPr="003C34ED">
        <w:rPr>
          <w:rFonts w:ascii="Times New Roman" w:hAnsi="Times New Roman" w:cs="Times New Roman"/>
          <w:sz w:val="28"/>
          <w:szCs w:val="28"/>
        </w:rPr>
        <w:t xml:space="preserve">клуба  </w:t>
      </w:r>
      <w:proofErr w:type="spellStart"/>
      <w:r w:rsidRPr="003C34ED">
        <w:rPr>
          <w:rFonts w:ascii="Times New Roman" w:hAnsi="Times New Roman" w:cs="Times New Roman"/>
          <w:sz w:val="28"/>
          <w:szCs w:val="28"/>
        </w:rPr>
        <w:t>хут</w:t>
      </w:r>
      <w:proofErr w:type="spellEnd"/>
      <w:proofErr w:type="gramEnd"/>
      <w:r w:rsidRPr="003C34ED">
        <w:rPr>
          <w:rFonts w:ascii="Times New Roman" w:hAnsi="Times New Roman" w:cs="Times New Roman"/>
          <w:sz w:val="28"/>
          <w:szCs w:val="28"/>
        </w:rPr>
        <w:t>. Стринский.</w:t>
      </w:r>
    </w:p>
    <w:p w:rsidR="00EE3E42" w:rsidRPr="003C34ED" w:rsidRDefault="00EE3E42">
      <w:pPr>
        <w:rPr>
          <w:rFonts w:ascii="Times New Roman" w:hAnsi="Times New Roman" w:cs="Times New Roman"/>
          <w:sz w:val="28"/>
          <w:szCs w:val="28"/>
        </w:rPr>
      </w:pPr>
    </w:p>
    <w:sectPr w:rsidR="00EE3E42" w:rsidRPr="003C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020AEB"/>
    <w:rsid w:val="000F13E0"/>
    <w:rsid w:val="002A1096"/>
    <w:rsid w:val="003C34ED"/>
    <w:rsid w:val="004A721D"/>
    <w:rsid w:val="005936B8"/>
    <w:rsid w:val="005C41CD"/>
    <w:rsid w:val="006662DD"/>
    <w:rsid w:val="00695F5E"/>
    <w:rsid w:val="008731E9"/>
    <w:rsid w:val="008B73AF"/>
    <w:rsid w:val="00A345F4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836B"/>
  <w15:chartTrackingRefBased/>
  <w15:docId w15:val="{FB4A7CFE-82D0-480E-9FF3-78CBE52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1E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zamsp@dk.ru" TargetMode="External"/><Relationship Id="rId4" Type="http://schemas.openxmlformats.org/officeDocument/2006/relationships/hyperlink" Target="mailto:nezamsp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2025-02-05T11:39:00Z</dcterms:created>
  <dcterms:modified xsi:type="dcterms:W3CDTF">2025-02-05T11:56:00Z</dcterms:modified>
</cp:coreProperties>
</file>